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564E14B1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3CBDE7" w14:textId="77777777" w:rsidR="006A2D6A" w:rsidRDefault="006A2D6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6A2D6A" w14:paraId="1432FEBF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7CB8F9" w14:textId="77777777" w:rsidR="006A2D6A" w:rsidRDefault="006A2D6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D0E6CD" w14:textId="77777777" w:rsidR="006A2D6A" w:rsidRDefault="006A2D6A"/>
        </w:tc>
      </w:tr>
      <w:tr w:rsidR="006A2D6A" w14:paraId="48CF0253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3A8AD" w14:textId="77777777" w:rsidR="006A2D6A" w:rsidRDefault="006A2D6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4AACAC" w14:textId="77777777" w:rsidR="006A2D6A" w:rsidRDefault="006A2D6A"/>
        </w:tc>
      </w:tr>
    </w:tbl>
    <w:p w14:paraId="4898FAB3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2FD688FC" w14:textId="77777777" w:rsidR="0073313A" w:rsidRPr="003E4F3C" w:rsidRDefault="0073313A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5451EADC" w14:textId="41A9CBA5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1454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5ABE66B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0EB37150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50EC6C2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77E40F88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9F3483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2EBB8E5" w14:textId="63E03AEC" w:rsidR="00AB4AA6" w:rsidRDefault="00360D35" w:rsidP="00D75D6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D75D6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9-09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82120C7" w14:textId="365A956E" w:rsidR="00AB4AA6" w:rsidRDefault="00D75D67" w:rsidP="00D75D6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9/19/2019</w:t>
                      </w:r>
                    </w:p>
                  </w:tc>
                </w:sdtContent>
              </w:sdt>
            </w:tr>
          </w:tbl>
          <w:p w14:paraId="55270CBF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02B654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620EB41" w14:textId="77777777" w:rsidR="00AB4AA6" w:rsidRDefault="00360D3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18712699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8712699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7EDFDB8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BD8D158" w14:textId="77777777"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4F85038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5B8725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334CA46" w14:textId="776A6DA0" w:rsidR="00AB4AA6" w:rsidRDefault="00360D35" w:rsidP="00D75D6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D75D67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Kris </w:t>
                      </w:r>
                      <w:proofErr w:type="spellStart"/>
                      <w:r w:rsidR="00D75D6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Biondolillo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9-09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408845" w14:textId="20F7A604" w:rsidR="00AB4AA6" w:rsidRDefault="00D75D67" w:rsidP="00D75D6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9/20/2019</w:t>
                      </w:r>
                    </w:p>
                  </w:tc>
                </w:sdtContent>
              </w:sdt>
            </w:tr>
          </w:tbl>
          <w:p w14:paraId="6006878F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181675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58B55A2" w14:textId="77777777" w:rsidR="00AB4AA6" w:rsidRDefault="00360D3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165295921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5295921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D611C23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C659154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428101F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6DED06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CE44A59" w14:textId="2D6C76A8" w:rsidR="00AB4AA6" w:rsidRDefault="00360D35" w:rsidP="00004F1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004F1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9-09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D05140C" w14:textId="63458FF9" w:rsidR="00AB4AA6" w:rsidRDefault="00004F12" w:rsidP="00004F1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9/24/2019</w:t>
                      </w:r>
                    </w:p>
                  </w:tc>
                </w:sdtContent>
              </w:sdt>
            </w:tr>
          </w:tbl>
          <w:p w14:paraId="0CEEA4B1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C4AA06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A30CB88" w14:textId="77777777" w:rsidR="00AB4AA6" w:rsidRDefault="00360D3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38864826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8864826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CFCE0D7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5F8527B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5BA66B0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CBC0B68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A352CEE" w14:textId="05A8B476" w:rsidR="00AB4AA6" w:rsidRDefault="00360D3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3D4B9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Lance G. Bryant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9-09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5099C40" w14:textId="397C2C34" w:rsidR="00AB4AA6" w:rsidRDefault="003D4B9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9/24/2019</w:t>
                      </w:r>
                    </w:p>
                  </w:tc>
                </w:sdtContent>
              </w:sdt>
            </w:tr>
          </w:tbl>
          <w:p w14:paraId="450E6B8C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FB5C46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540C0BC" w14:textId="77777777" w:rsidR="00AB4AA6" w:rsidRDefault="00360D3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bookmarkStart w:id="0" w:name="_GoBack"/>
                      <w:permStart w:id="162922785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bookmarkEnd w:id="0"/>
                      <w:permEnd w:id="162922785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2ED533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B3C1961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007045C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58DAB0B5" w14:textId="7777777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A653F71" w14:textId="77777777" w:rsidR="006E2497" w:rsidRDefault="00360D35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052992883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529928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93F9F9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8BA00D2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6FEAA8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2BE55CC" w14:textId="77777777" w:rsidR="00AB4AA6" w:rsidRDefault="00360D35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6332187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332187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AEE6754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2DFD80E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E3117EA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6C6F5030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05642146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6D5D3A31" w14:textId="285362DF" w:rsidR="00F87DAF" w:rsidRDefault="00D1454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PSY 3603 Positive Psychology</w:t>
          </w:r>
        </w:p>
      </w:sdtContent>
    </w:sdt>
    <w:p w14:paraId="2C8E59BF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C15B63F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17FD8221" w14:textId="60146344" w:rsidR="00F87DAF" w:rsidRDefault="00D1454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Wayne Wilkinson, wwilkinson@astate.edu, 870-972-3064</w:t>
          </w:r>
        </w:p>
      </w:sdtContent>
    </w:sdt>
    <w:p w14:paraId="7375ED8C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E271198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0BDA9FE8" w14:textId="049B50EE" w:rsidR="00F87DAF" w:rsidRDefault="00D14541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2019</w:t>
          </w:r>
        </w:p>
      </w:sdtContent>
    </w:sdt>
    <w:p w14:paraId="5D3536C9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5D839D00" w14:textId="1182FD23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D14541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D14541">
            <w:rPr>
              <w:rFonts w:asciiTheme="majorHAnsi" w:hAnsiTheme="majorHAnsi" w:cs="Arial"/>
              <w:sz w:val="20"/>
              <w:szCs w:val="20"/>
            </w:rPr>
            <w:t>PSY 3603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D14541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D14541">
            <w:rPr>
              <w:rFonts w:asciiTheme="majorHAnsi" w:hAnsiTheme="majorHAnsi" w:cs="Arial"/>
              <w:sz w:val="20"/>
              <w:szCs w:val="20"/>
            </w:rPr>
            <w:t>2020</w:t>
          </w:r>
        </w:sdtContent>
      </w:sdt>
    </w:p>
    <w:p w14:paraId="1D2AFCFE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153856A5" w14:textId="77777777"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14:paraId="2D60BE86" w14:textId="77777777"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14:paraId="7379F890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29419D02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14:paraId="55311065" w14:textId="35E746C9" w:rsidR="00F87DAF" w:rsidRDefault="00D1454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Undergraduate psychology majors</w:t>
          </w:r>
        </w:p>
      </w:sdtContent>
    </w:sdt>
    <w:p w14:paraId="564ED525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14:paraId="2953E035" w14:textId="1B203635" w:rsidR="00F87DAF" w:rsidRDefault="00D1454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There will be no direct effect. The course is one of several options students can choose to complete their degree requirements.</w:t>
          </w:r>
        </w:p>
      </w:sdtContent>
    </w:sdt>
    <w:p w14:paraId="11CD1D16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E18194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34C12A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34E33D27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0CADD34B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14:paraId="038F9AB9" w14:textId="4F603BEE" w:rsidR="00F87DAF" w:rsidRPr="009C65F8" w:rsidRDefault="00D14541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There will be no direct effect</w:t>
          </w:r>
        </w:p>
      </w:sdtContent>
    </w:sdt>
    <w:p w14:paraId="372F60B5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2F9DCDC1" w14:textId="4096AD45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01E23772A534059BDF7238855C47053"/>
          </w:placeholder>
          <w15:color w:val="000000"/>
        </w:sdtPr>
        <w:sdtEndPr/>
        <w:sdtContent>
          <w:r w:rsidR="00D14541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BE6A44">
        <w:rPr>
          <w:rFonts w:asciiTheme="majorHAnsi" w:hAnsiTheme="majorHAnsi" w:cs="Arial"/>
          <w:sz w:val="20"/>
          <w:szCs w:val="20"/>
        </w:rPr>
        <w:tab/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</w:p>
    <w:p w14:paraId="53EB4253" w14:textId="77777777" w:rsidR="00BE6A44" w:rsidRPr="008426D1" w:rsidRDefault="00BE6A44" w:rsidP="00BE6A44">
      <w:pPr>
        <w:tabs>
          <w:tab w:val="left" w:pos="540"/>
          <w:tab w:val="left" w:pos="720"/>
        </w:tabs>
        <w:spacing w:after="0" w:line="240" w:lineRule="auto"/>
        <w:ind w:left="54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provide</w:t>
      </w:r>
      <w:r>
        <w:rPr>
          <w:rFonts w:asciiTheme="majorHAnsi" w:hAnsiTheme="majorHAnsi" w:cs="Arial"/>
          <w:sz w:val="20"/>
          <w:szCs w:val="20"/>
        </w:rPr>
        <w:t xml:space="preserve"> confirmation of acceptance/approval of changes</w:t>
      </w:r>
      <w:r w:rsidRPr="008426D1">
        <w:rPr>
          <w:rFonts w:asciiTheme="majorHAnsi" w:hAnsiTheme="majorHAnsi" w:cs="Arial"/>
          <w:sz w:val="20"/>
          <w:szCs w:val="20"/>
        </w:rPr>
        <w:t xml:space="preserve"> from the Dean, Department Head, and/or Program Director whose area this affects.</w:t>
      </w:r>
    </w:p>
    <w:p w14:paraId="035C427F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1334837689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34837689"/>
        </w:sdtContent>
      </w:sdt>
    </w:p>
    <w:p w14:paraId="056FBB89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A7A2F7E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2C7CBB82" w14:textId="606937F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D14541">
            <w:rPr>
              <w:rFonts w:asciiTheme="majorHAnsi" w:hAnsiTheme="majorHAnsi" w:cs="Arial"/>
              <w:sz w:val="20"/>
              <w:szCs w:val="20"/>
            </w:rPr>
            <w:t>The sole faculty member responsible for the development and teaching of this course has retired. As positive psychology is not considered a vital specialization in psychology, the department is not seeking to hire a faculty member specifically for this course.</w:t>
          </w:r>
        </w:sdtContent>
      </w:sdt>
    </w:p>
    <w:p w14:paraId="48322FAF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85C3506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B08F7" w14:textId="60FBB97A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 xml:space="preserve">6.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D14541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Pr="00DB49F4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Pr="00DB49F4">
        <w:rPr>
          <w:rFonts w:asciiTheme="majorHAnsi" w:hAnsiTheme="majorHAnsi" w:cs="Arial"/>
          <w:b/>
          <w:sz w:val="20"/>
          <w:szCs w:val="20"/>
        </w:rPr>
        <w:t>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</w:p>
    <w:p w14:paraId="6943A0C7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627BE335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407453273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07453273"/>
        </w:sdtContent>
      </w:sdt>
    </w:p>
    <w:p w14:paraId="45C85E31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32D253E5" w14:textId="183ECD7D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97AF148FB77D45929372F3703B5A7B76"/>
          </w:placeholder>
        </w:sdtPr>
        <w:sdtEndPr/>
        <w:sdtContent>
          <w:r w:rsidR="00D14541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BE6A44" w:rsidRPr="00411FE1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>
        <w:rPr>
          <w:rFonts w:asciiTheme="majorHAnsi" w:hAnsiTheme="majorHAnsi" w:cs="Arial"/>
          <w:b/>
          <w:sz w:val="20"/>
          <w:szCs w:val="20"/>
        </w:rPr>
        <w:tab/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</w:p>
    <w:p w14:paraId="49E946B7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1424822488" w:edGrp="everyone" w:displacedByCustomXml="prev"/>
        <w:p w14:paraId="154AC21C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24822488" w:displacedByCustomXml="next"/>
      </w:sdtContent>
    </w:sdt>
    <w:p w14:paraId="700567AA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1A66C724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73F27695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49739D98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37BC2F69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0DBD310F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7371B0E0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6B9B675A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43D8C9C7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EC1A84A" w14:textId="77777777"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16620649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4997EB78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4314956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1D753EA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4CBB1285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FC26257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1F437E45" w14:textId="77777777"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7FF4B8E4" wp14:editId="6A660EB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7B4FEEA9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4483C22E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E0FD7D4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5D752A13" w14:textId="7B931BDB" w:rsidR="009C3C35" w:rsidRDefault="00D14541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166:</w:t>
      </w:r>
    </w:p>
    <w:p w14:paraId="55A08CFB" w14:textId="0B4D4CBB" w:rsidR="00D14541" w:rsidRDefault="00D14541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47C41FDB" w14:textId="77777777" w:rsidR="00D14541" w:rsidRDefault="00D14541" w:rsidP="00D14541">
      <w:pPr>
        <w:pStyle w:val="Pa208"/>
        <w:spacing w:after="80"/>
        <w:jc w:val="center"/>
        <w:rPr>
          <w:rFonts w:cs="Myriad Pro Cond"/>
          <w:color w:val="000000"/>
          <w:sz w:val="32"/>
          <w:szCs w:val="32"/>
        </w:rPr>
      </w:pPr>
      <w:r>
        <w:rPr>
          <w:rStyle w:val="A10"/>
        </w:rPr>
        <w:t xml:space="preserve">Major in Psychology </w:t>
      </w:r>
    </w:p>
    <w:p w14:paraId="4A06FBCF" w14:textId="77777777" w:rsidR="00D14541" w:rsidRDefault="00D14541" w:rsidP="00D14541">
      <w:pPr>
        <w:pStyle w:val="Pa89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Bachelor of Science </w:t>
      </w:r>
    </w:p>
    <w:p w14:paraId="08F71995" w14:textId="77777777" w:rsidR="00D14541" w:rsidRDefault="00D14541" w:rsidP="00D14541">
      <w:pPr>
        <w:pStyle w:val="Pa208"/>
        <w:spacing w:after="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98"/>
        <w:gridCol w:w="2970"/>
      </w:tblGrid>
      <w:tr w:rsidR="00D14541" w14:paraId="46FDA7E3" w14:textId="77777777" w:rsidTr="00EC5670">
        <w:trPr>
          <w:trHeight w:val="114"/>
        </w:trPr>
        <w:tc>
          <w:tcPr>
            <w:tcW w:w="9468" w:type="dxa"/>
            <w:gridSpan w:val="2"/>
          </w:tcPr>
          <w:p w14:paraId="0A9D1364" w14:textId="77777777" w:rsidR="00D14541" w:rsidRDefault="00D14541" w:rsidP="00EC5670">
            <w:pPr>
              <w:pStyle w:val="Pa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A1"/>
              </w:rPr>
              <w:t xml:space="preserve">University Requirements: </w:t>
            </w:r>
          </w:p>
        </w:tc>
      </w:tr>
      <w:tr w:rsidR="00D14541" w14:paraId="0BAE59B1" w14:textId="77777777" w:rsidTr="00EC5670">
        <w:trPr>
          <w:trHeight w:val="81"/>
        </w:trPr>
        <w:tc>
          <w:tcPr>
            <w:tcW w:w="9468" w:type="dxa"/>
            <w:gridSpan w:val="2"/>
          </w:tcPr>
          <w:p w14:paraId="0C1E9106" w14:textId="77777777" w:rsidR="00D14541" w:rsidRDefault="00D14541" w:rsidP="00EC5670">
            <w:pPr>
              <w:pStyle w:val="Pa219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See University General Requirements for Baccalaureate degrees (p. 42) </w:t>
            </w:r>
          </w:p>
        </w:tc>
      </w:tr>
      <w:tr w:rsidR="00D14541" w14:paraId="19F77063" w14:textId="77777777" w:rsidTr="00EC5670">
        <w:trPr>
          <w:trHeight w:val="114"/>
        </w:trPr>
        <w:tc>
          <w:tcPr>
            <w:tcW w:w="6498" w:type="dxa"/>
          </w:tcPr>
          <w:p w14:paraId="3AB38BDB" w14:textId="77777777" w:rsidR="00D14541" w:rsidRDefault="00D14541" w:rsidP="00EC5670">
            <w:pPr>
              <w:pStyle w:val="Pa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2970" w:type="dxa"/>
          </w:tcPr>
          <w:p w14:paraId="15091F03" w14:textId="77777777" w:rsidR="00D14541" w:rsidRDefault="00D14541" w:rsidP="00EC5670">
            <w:pPr>
              <w:pStyle w:val="Pa89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D14541" w14:paraId="1D1F15E3" w14:textId="77777777" w:rsidTr="00EC5670">
        <w:trPr>
          <w:trHeight w:val="85"/>
        </w:trPr>
        <w:tc>
          <w:tcPr>
            <w:tcW w:w="6498" w:type="dxa"/>
          </w:tcPr>
          <w:p w14:paraId="449F4594" w14:textId="77777777" w:rsidR="00D14541" w:rsidRDefault="00D14541" w:rsidP="00EC5670">
            <w:pPr>
              <w:pStyle w:val="Pa2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1013, Making Connections: Psychological Wellness </w:t>
            </w:r>
          </w:p>
        </w:tc>
        <w:tc>
          <w:tcPr>
            <w:tcW w:w="2970" w:type="dxa"/>
          </w:tcPr>
          <w:p w14:paraId="2D3D20C6" w14:textId="77777777" w:rsidR="00D14541" w:rsidRDefault="00D14541" w:rsidP="00EC5670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 </w:t>
            </w:r>
          </w:p>
        </w:tc>
      </w:tr>
      <w:tr w:rsidR="00D14541" w14:paraId="5F777576" w14:textId="77777777" w:rsidTr="00EC5670">
        <w:trPr>
          <w:trHeight w:val="114"/>
        </w:trPr>
        <w:tc>
          <w:tcPr>
            <w:tcW w:w="6498" w:type="dxa"/>
          </w:tcPr>
          <w:p w14:paraId="4C9763A8" w14:textId="77777777" w:rsidR="00D14541" w:rsidRDefault="00D14541" w:rsidP="00EC5670">
            <w:pPr>
              <w:pStyle w:val="Pa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2970" w:type="dxa"/>
          </w:tcPr>
          <w:p w14:paraId="66D6F4BA" w14:textId="77777777" w:rsidR="00D14541" w:rsidRDefault="00D14541" w:rsidP="00EC5670">
            <w:pPr>
              <w:pStyle w:val="Pa89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D14541" w14:paraId="7138DE78" w14:textId="77777777" w:rsidTr="00EC5670">
        <w:trPr>
          <w:trHeight w:val="370"/>
        </w:trPr>
        <w:tc>
          <w:tcPr>
            <w:tcW w:w="6498" w:type="dxa"/>
          </w:tcPr>
          <w:p w14:paraId="04E20D4F" w14:textId="77777777" w:rsidR="00D14541" w:rsidRDefault="00D14541" w:rsidP="00EC5670">
            <w:pPr>
              <w:pStyle w:val="Pa2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See General Education Curriculum for Baccalaureate degrees (p. 78) </w:t>
            </w:r>
          </w:p>
          <w:p w14:paraId="6F253037" w14:textId="77777777" w:rsidR="00D14541" w:rsidRDefault="00D14541" w:rsidP="00EC5670">
            <w:pPr>
              <w:pStyle w:val="Pa245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Students with this major must take the following: </w:t>
            </w:r>
          </w:p>
          <w:p w14:paraId="00B7A7BE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  <w:i/>
                <w:iCs/>
              </w:rPr>
              <w:t xml:space="preserve">MATH 1023, College Algebra or MATH course that requires MATH 1023 as a prerequisite </w:t>
            </w:r>
          </w:p>
          <w:p w14:paraId="20AADDF2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  <w:i/>
                <w:iCs/>
              </w:rPr>
              <w:t xml:space="preserve">Six hours of Humanities (Required Departmental Gen. Ed. Option) </w:t>
            </w:r>
          </w:p>
        </w:tc>
        <w:tc>
          <w:tcPr>
            <w:tcW w:w="2970" w:type="dxa"/>
          </w:tcPr>
          <w:p w14:paraId="5611500D" w14:textId="77777777" w:rsidR="00D14541" w:rsidRDefault="00D14541" w:rsidP="00EC5670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35 </w:t>
            </w:r>
          </w:p>
        </w:tc>
      </w:tr>
      <w:tr w:rsidR="00D14541" w14:paraId="11B6C00E" w14:textId="77777777" w:rsidTr="00EC5670">
        <w:trPr>
          <w:trHeight w:val="269"/>
        </w:trPr>
        <w:tc>
          <w:tcPr>
            <w:tcW w:w="6498" w:type="dxa"/>
          </w:tcPr>
          <w:p w14:paraId="2DBB9EBA" w14:textId="77777777" w:rsidR="00D14541" w:rsidRDefault="00D14541" w:rsidP="00EC5670">
            <w:pPr>
              <w:pStyle w:val="Pa254"/>
              <w:spacing w:after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Major Requirements: </w:t>
            </w:r>
          </w:p>
          <w:p w14:paraId="11C5063D" w14:textId="77777777" w:rsidR="00D14541" w:rsidRDefault="00D14541" w:rsidP="00EC5670">
            <w:pPr>
              <w:pStyle w:val="Pa268"/>
              <w:spacing w:after="4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 PSY course taken to satisfy requirements for a minor and/or a second major cannot also be used to satisfy major credit hour requirements in the psychology major. </w:t>
            </w:r>
          </w:p>
        </w:tc>
        <w:tc>
          <w:tcPr>
            <w:tcW w:w="2970" w:type="dxa"/>
          </w:tcPr>
          <w:p w14:paraId="4E8CFC45" w14:textId="77777777" w:rsidR="00D14541" w:rsidRDefault="00D14541" w:rsidP="00EC5670">
            <w:pPr>
              <w:pStyle w:val="Pa89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D14541" w14:paraId="03E9359B" w14:textId="77777777" w:rsidTr="00EC5670">
        <w:trPr>
          <w:trHeight w:val="153"/>
        </w:trPr>
        <w:tc>
          <w:tcPr>
            <w:tcW w:w="6498" w:type="dxa"/>
          </w:tcPr>
          <w:p w14:paraId="2AF29C86" w14:textId="77777777" w:rsidR="00D14541" w:rsidRDefault="00D14541" w:rsidP="00EC5670">
            <w:pPr>
              <w:pStyle w:val="Pa2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2013, Introduction to Psychology </w:t>
            </w:r>
          </w:p>
          <w:p w14:paraId="386B8670" w14:textId="77777777" w:rsidR="00D14541" w:rsidRDefault="00D14541" w:rsidP="00EC5670">
            <w:pPr>
              <w:pStyle w:val="Pa245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  <w:i/>
                <w:iCs/>
              </w:rPr>
              <w:t xml:space="preserve">Required ONLY if not taken as part of the General Education Requirements. </w:t>
            </w:r>
          </w:p>
        </w:tc>
        <w:tc>
          <w:tcPr>
            <w:tcW w:w="2970" w:type="dxa"/>
          </w:tcPr>
          <w:p w14:paraId="101154A7" w14:textId="77777777" w:rsidR="00D14541" w:rsidRDefault="00D14541" w:rsidP="00EC5670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0-3 </w:t>
            </w:r>
          </w:p>
        </w:tc>
      </w:tr>
      <w:tr w:rsidR="00D14541" w14:paraId="1ECBA336" w14:textId="77777777" w:rsidTr="00EC5670">
        <w:trPr>
          <w:trHeight w:val="81"/>
        </w:trPr>
        <w:tc>
          <w:tcPr>
            <w:tcW w:w="6498" w:type="dxa"/>
          </w:tcPr>
          <w:p w14:paraId="24BA31DC" w14:textId="77777777" w:rsidR="00D14541" w:rsidRDefault="00D14541" w:rsidP="00EC5670">
            <w:pPr>
              <w:pStyle w:val="Pa2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2023, Psychology as a Science and a Profession </w:t>
            </w:r>
          </w:p>
        </w:tc>
        <w:tc>
          <w:tcPr>
            <w:tcW w:w="2970" w:type="dxa"/>
          </w:tcPr>
          <w:p w14:paraId="16178164" w14:textId="77777777" w:rsidR="00D14541" w:rsidRDefault="00D14541" w:rsidP="00EC5670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D14541" w14:paraId="38C4B035" w14:textId="77777777" w:rsidTr="00EC5670">
        <w:trPr>
          <w:trHeight w:val="154"/>
        </w:trPr>
        <w:tc>
          <w:tcPr>
            <w:tcW w:w="6498" w:type="dxa"/>
          </w:tcPr>
          <w:p w14:paraId="054105D8" w14:textId="77777777" w:rsidR="00D14541" w:rsidRDefault="00D14541" w:rsidP="00EC5670">
            <w:pPr>
              <w:pStyle w:val="Pa2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3103 </w:t>
            </w:r>
            <w:r>
              <w:rPr>
                <w:rStyle w:val="A14"/>
              </w:rPr>
              <w:t xml:space="preserve">AND </w:t>
            </w:r>
            <w:r>
              <w:rPr>
                <w:rStyle w:val="A14"/>
                <w:b w:val="0"/>
                <w:bCs w:val="0"/>
              </w:rPr>
              <w:t xml:space="preserve">PSY 3101, Quantitative Methods for Behavioral Sciences </w:t>
            </w:r>
          </w:p>
          <w:p w14:paraId="2A89DDED" w14:textId="77777777" w:rsidR="00D14541" w:rsidRDefault="00D14541" w:rsidP="00EC5670">
            <w:pPr>
              <w:pStyle w:val="Pa245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and Laboratory </w:t>
            </w:r>
          </w:p>
        </w:tc>
        <w:tc>
          <w:tcPr>
            <w:tcW w:w="2970" w:type="dxa"/>
          </w:tcPr>
          <w:p w14:paraId="06139841" w14:textId="77777777" w:rsidR="00D14541" w:rsidRDefault="00D14541" w:rsidP="00EC5670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4 </w:t>
            </w:r>
          </w:p>
        </w:tc>
      </w:tr>
      <w:tr w:rsidR="00D14541" w14:paraId="41654450" w14:textId="77777777" w:rsidTr="00EC5670">
        <w:trPr>
          <w:trHeight w:val="81"/>
        </w:trPr>
        <w:tc>
          <w:tcPr>
            <w:tcW w:w="6498" w:type="dxa"/>
          </w:tcPr>
          <w:p w14:paraId="6CA8BCBD" w14:textId="77777777" w:rsidR="00D14541" w:rsidRDefault="00D14541" w:rsidP="00EC5670">
            <w:pPr>
              <w:pStyle w:val="Pa2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3113, Research Design in Psychology </w:t>
            </w:r>
          </w:p>
        </w:tc>
        <w:tc>
          <w:tcPr>
            <w:tcW w:w="2970" w:type="dxa"/>
          </w:tcPr>
          <w:p w14:paraId="205D968C" w14:textId="77777777" w:rsidR="00D14541" w:rsidRDefault="00D14541" w:rsidP="00EC5670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D14541" w14:paraId="5A108A2A" w14:textId="77777777" w:rsidTr="00EC5670">
        <w:trPr>
          <w:trHeight w:val="81"/>
        </w:trPr>
        <w:tc>
          <w:tcPr>
            <w:tcW w:w="6498" w:type="dxa"/>
          </w:tcPr>
          <w:p w14:paraId="64FA8787" w14:textId="77777777" w:rsidR="00D14541" w:rsidRDefault="00D14541" w:rsidP="00EC5670">
            <w:pPr>
              <w:pStyle w:val="Pa2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3123, Experimental Methods in Psychology </w:t>
            </w:r>
          </w:p>
        </w:tc>
        <w:tc>
          <w:tcPr>
            <w:tcW w:w="2970" w:type="dxa"/>
          </w:tcPr>
          <w:p w14:paraId="7A2E3768" w14:textId="77777777" w:rsidR="00D14541" w:rsidRDefault="00D14541" w:rsidP="00EC5670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3 </w:t>
            </w:r>
          </w:p>
        </w:tc>
      </w:tr>
      <w:tr w:rsidR="00D14541" w14:paraId="52FD1076" w14:textId="77777777" w:rsidTr="00EC5670">
        <w:trPr>
          <w:trHeight w:val="514"/>
        </w:trPr>
        <w:tc>
          <w:tcPr>
            <w:tcW w:w="6498" w:type="dxa"/>
          </w:tcPr>
          <w:p w14:paraId="479150FD" w14:textId="77777777" w:rsidR="00D14541" w:rsidRDefault="00D14541" w:rsidP="00EC5670">
            <w:pPr>
              <w:pStyle w:val="Pa2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Psychology as a Natural Science (select two of the following): </w:t>
            </w:r>
          </w:p>
          <w:p w14:paraId="2CDCCAAF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3214, Introduction to Neuroscience </w:t>
            </w:r>
          </w:p>
          <w:p w14:paraId="2D586E12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3303, Motivation </w:t>
            </w:r>
          </w:p>
          <w:p w14:paraId="348381DB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4323, Physiological Psychology </w:t>
            </w:r>
          </w:p>
          <w:p w14:paraId="341975D1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lastRenderedPageBreak/>
              <w:t xml:space="preserve">PSY 4343, Learning Processes </w:t>
            </w:r>
          </w:p>
          <w:p w14:paraId="4FC9A2CC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4363, Cognitive Psychology </w:t>
            </w:r>
          </w:p>
          <w:p w14:paraId="05775E14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4383, Introduction to Behavior Analysis </w:t>
            </w:r>
          </w:p>
        </w:tc>
        <w:tc>
          <w:tcPr>
            <w:tcW w:w="2970" w:type="dxa"/>
          </w:tcPr>
          <w:p w14:paraId="4F60E34E" w14:textId="77777777" w:rsidR="00D14541" w:rsidRDefault="00D14541" w:rsidP="00EC5670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lastRenderedPageBreak/>
              <w:t xml:space="preserve">6-7 </w:t>
            </w:r>
          </w:p>
        </w:tc>
      </w:tr>
      <w:tr w:rsidR="00D14541" w14:paraId="34E952A7" w14:textId="77777777" w:rsidTr="00EC5670">
        <w:trPr>
          <w:trHeight w:val="730"/>
        </w:trPr>
        <w:tc>
          <w:tcPr>
            <w:tcW w:w="6498" w:type="dxa"/>
          </w:tcPr>
          <w:p w14:paraId="516D52A3" w14:textId="77777777" w:rsidR="00D14541" w:rsidRDefault="00D14541" w:rsidP="00EC5670">
            <w:pPr>
              <w:pStyle w:val="Pa2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Psychology as a Social Science (select three of the following): </w:t>
            </w:r>
          </w:p>
          <w:p w14:paraId="6A0813E6" w14:textId="77777777" w:rsidR="00D14541" w:rsidRDefault="00D14541" w:rsidP="00EC5670">
            <w:pPr>
              <w:pStyle w:val="Pa245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  <w:i/>
                <w:iCs/>
              </w:rPr>
              <w:t xml:space="preserve">Only two of the three following courses may be used to satisfy the requirements for this category: PSY 3403, PSY 3413 and PSY 3453 </w:t>
            </w:r>
          </w:p>
          <w:p w14:paraId="52F052D8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3403, Child Psychology </w:t>
            </w:r>
          </w:p>
          <w:p w14:paraId="68A6FEB6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3413, Adolescent Psychology </w:t>
            </w:r>
          </w:p>
          <w:p w14:paraId="69866894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3453, Developmental Psychology </w:t>
            </w:r>
          </w:p>
          <w:p w14:paraId="6466D526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3523, Social Psychology </w:t>
            </w:r>
          </w:p>
          <w:p w14:paraId="580BF569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3823, History of Psychology </w:t>
            </w:r>
          </w:p>
          <w:p w14:paraId="5DD2987B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4533, Abnormal Psychology </w:t>
            </w:r>
          </w:p>
          <w:p w14:paraId="733090A1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4553, Personality Theory </w:t>
            </w:r>
          </w:p>
        </w:tc>
        <w:tc>
          <w:tcPr>
            <w:tcW w:w="2970" w:type="dxa"/>
          </w:tcPr>
          <w:p w14:paraId="29296A8C" w14:textId="77777777" w:rsidR="00D14541" w:rsidRDefault="00D14541" w:rsidP="00EC5670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9 </w:t>
            </w:r>
          </w:p>
        </w:tc>
      </w:tr>
      <w:tr w:rsidR="00D14541" w14:paraId="7D4EB2E2" w14:textId="77777777" w:rsidTr="00EC5670">
        <w:trPr>
          <w:trHeight w:val="730"/>
        </w:trPr>
        <w:tc>
          <w:tcPr>
            <w:tcW w:w="6498" w:type="dxa"/>
          </w:tcPr>
          <w:p w14:paraId="7614A9AE" w14:textId="77777777" w:rsidR="00D14541" w:rsidRDefault="00D14541" w:rsidP="00EC5670">
            <w:pPr>
              <w:pStyle w:val="Pa2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Integrative Psychology (select twelve hours from the following): </w:t>
            </w:r>
          </w:p>
          <w:p w14:paraId="11BE7053" w14:textId="77777777" w:rsidR="00D14541" w:rsidRDefault="00D14541" w:rsidP="00EC5670">
            <w:pPr>
              <w:pStyle w:val="Pa245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  <w:i/>
                <w:iCs/>
              </w:rPr>
              <w:t xml:space="preserve">Courses from Psychology as a Natural Science or Psychology as a Social Science may be substituted for courses in this category. </w:t>
            </w:r>
          </w:p>
          <w:p w14:paraId="51E7DA39" w14:textId="77777777" w:rsidR="00D14541" w:rsidRPr="005D7DCD" w:rsidRDefault="00D14541" w:rsidP="00EC5670">
            <w:pPr>
              <w:pStyle w:val="Pa246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  <w:r w:rsidRPr="005D7DCD">
              <w:rPr>
                <w:rStyle w:val="A14"/>
                <w:b w:val="0"/>
                <w:bCs w:val="0"/>
                <w:strike/>
                <w:color w:val="FF0000"/>
                <w:sz w:val="16"/>
                <w:szCs w:val="16"/>
              </w:rPr>
              <w:t xml:space="preserve">PSY 3603, Positive Psychology </w:t>
            </w:r>
          </w:p>
          <w:p w14:paraId="46AB8DC8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3613, Cultural Psychology </w:t>
            </w:r>
          </w:p>
          <w:p w14:paraId="3E6AF9AA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3703, Educational Psychology </w:t>
            </w:r>
          </w:p>
          <w:p w14:paraId="28F8B797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380V, Special Problems </w:t>
            </w:r>
          </w:p>
          <w:p w14:paraId="68A7E49C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4053, Today’s Families </w:t>
            </w:r>
          </w:p>
          <w:p w14:paraId="0BFA1CD3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4173, Psychometrics </w:t>
            </w:r>
          </w:p>
          <w:p w14:paraId="15309090" w14:textId="77777777" w:rsidR="00D14541" w:rsidRDefault="00D14541" w:rsidP="00EC5670">
            <w:pPr>
              <w:pStyle w:val="Pa246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PSY 4853, Psychological Seminar </w:t>
            </w:r>
          </w:p>
        </w:tc>
        <w:tc>
          <w:tcPr>
            <w:tcW w:w="2970" w:type="dxa"/>
          </w:tcPr>
          <w:p w14:paraId="0326A9DA" w14:textId="77777777" w:rsidR="00D14541" w:rsidRDefault="00D14541" w:rsidP="00EC5670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12 </w:t>
            </w:r>
          </w:p>
        </w:tc>
      </w:tr>
      <w:tr w:rsidR="00D14541" w14:paraId="490898B5" w14:textId="77777777" w:rsidTr="00EC5670">
        <w:trPr>
          <w:trHeight w:val="85"/>
        </w:trPr>
        <w:tc>
          <w:tcPr>
            <w:tcW w:w="6498" w:type="dxa"/>
          </w:tcPr>
          <w:p w14:paraId="4F318C21" w14:textId="77777777" w:rsidR="00D14541" w:rsidRDefault="00D14541" w:rsidP="00EC5670">
            <w:pPr>
              <w:pStyle w:val="Pa2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Sub-total </w:t>
            </w:r>
          </w:p>
        </w:tc>
        <w:tc>
          <w:tcPr>
            <w:tcW w:w="2970" w:type="dxa"/>
          </w:tcPr>
          <w:p w14:paraId="3AD99A7E" w14:textId="77777777" w:rsidR="00D14541" w:rsidRDefault="00D14541" w:rsidP="00EC5670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40-44 </w:t>
            </w:r>
          </w:p>
        </w:tc>
      </w:tr>
      <w:tr w:rsidR="00D14541" w14:paraId="6736DF18" w14:textId="77777777" w:rsidTr="00EC5670">
        <w:trPr>
          <w:trHeight w:val="114"/>
        </w:trPr>
        <w:tc>
          <w:tcPr>
            <w:tcW w:w="6498" w:type="dxa"/>
          </w:tcPr>
          <w:p w14:paraId="69D735C9" w14:textId="77777777" w:rsidR="00D14541" w:rsidRDefault="00D14541" w:rsidP="00EC5670">
            <w:pPr>
              <w:pStyle w:val="Pa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Electives: </w:t>
            </w:r>
          </w:p>
        </w:tc>
        <w:tc>
          <w:tcPr>
            <w:tcW w:w="2970" w:type="dxa"/>
          </w:tcPr>
          <w:p w14:paraId="00375EA7" w14:textId="77777777" w:rsidR="00D14541" w:rsidRDefault="00D14541" w:rsidP="00EC5670">
            <w:pPr>
              <w:pStyle w:val="Pa89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D14541" w14:paraId="07D708A8" w14:textId="77777777" w:rsidTr="00EC5670">
        <w:trPr>
          <w:trHeight w:val="85"/>
        </w:trPr>
        <w:tc>
          <w:tcPr>
            <w:tcW w:w="6498" w:type="dxa"/>
          </w:tcPr>
          <w:p w14:paraId="3F197EED" w14:textId="77777777" w:rsidR="00D14541" w:rsidRDefault="00D14541" w:rsidP="00EC5670">
            <w:pPr>
              <w:pStyle w:val="Pa2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Electives </w:t>
            </w:r>
          </w:p>
        </w:tc>
        <w:tc>
          <w:tcPr>
            <w:tcW w:w="2970" w:type="dxa"/>
          </w:tcPr>
          <w:p w14:paraId="50271ED7" w14:textId="77777777" w:rsidR="00D14541" w:rsidRDefault="00D14541" w:rsidP="00EC5670">
            <w:pPr>
              <w:pStyle w:val="Pa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Style w:val="A14"/>
              </w:rPr>
              <w:t xml:space="preserve">38-42 </w:t>
            </w:r>
          </w:p>
        </w:tc>
      </w:tr>
      <w:tr w:rsidR="00D14541" w14:paraId="0305008C" w14:textId="77777777" w:rsidTr="00EC5670">
        <w:trPr>
          <w:trHeight w:val="114"/>
        </w:trPr>
        <w:tc>
          <w:tcPr>
            <w:tcW w:w="6498" w:type="dxa"/>
          </w:tcPr>
          <w:p w14:paraId="5F73D3BF" w14:textId="77777777" w:rsidR="00D14541" w:rsidRDefault="00D14541" w:rsidP="00EC5670">
            <w:pPr>
              <w:pStyle w:val="Pa2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Required Hours: </w:t>
            </w:r>
          </w:p>
        </w:tc>
        <w:tc>
          <w:tcPr>
            <w:tcW w:w="2970" w:type="dxa"/>
          </w:tcPr>
          <w:p w14:paraId="798F217F" w14:textId="77777777" w:rsidR="00D14541" w:rsidRDefault="00D14541" w:rsidP="00EC5670">
            <w:pPr>
              <w:pStyle w:val="Pa8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</w:t>
            </w:r>
          </w:p>
        </w:tc>
      </w:tr>
    </w:tbl>
    <w:p w14:paraId="71F2B4A0" w14:textId="77777777" w:rsidR="00D14541" w:rsidRDefault="00D14541" w:rsidP="00D14541"/>
    <w:p w14:paraId="766CF567" w14:textId="77777777" w:rsidR="00711452" w:rsidRDefault="00711452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3BC7CF4" w14:textId="77777777" w:rsidR="00711452" w:rsidRDefault="00711452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F8569B7" w14:textId="4D0F6C59" w:rsidR="00D14541" w:rsidRDefault="00D14541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Page 539:</w:t>
      </w:r>
    </w:p>
    <w:p w14:paraId="66EBC936" w14:textId="7E9319F8" w:rsidR="00D14541" w:rsidRDefault="00D14541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C583ADF" w14:textId="4E8C6924" w:rsidR="00D14541" w:rsidRPr="00D14541" w:rsidRDefault="00D14541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0"/>
          <w:szCs w:val="20"/>
        </w:rPr>
      </w:pPr>
      <w:r w:rsidRPr="00D14541">
        <w:rPr>
          <w:rFonts w:asciiTheme="majorHAnsi" w:hAnsiTheme="majorHAnsi" w:cs="Arial"/>
          <w:b/>
          <w:bCs/>
          <w:strike/>
          <w:color w:val="FF0000"/>
          <w:sz w:val="20"/>
          <w:szCs w:val="20"/>
        </w:rPr>
        <w:t xml:space="preserve">PSY 3603. Positive Psychology </w:t>
      </w:r>
      <w:r w:rsidRPr="00D14541">
        <w:rPr>
          <w:rFonts w:asciiTheme="majorHAnsi" w:hAnsiTheme="majorHAnsi" w:cs="Arial"/>
          <w:strike/>
          <w:color w:val="FF0000"/>
          <w:sz w:val="20"/>
          <w:szCs w:val="20"/>
        </w:rPr>
        <w:t>Scientific study of happiness, psychological well-being, and character strengths. Spring.</w:t>
      </w:r>
    </w:p>
    <w:p w14:paraId="72DC13E9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C6F0F" w14:textId="77777777" w:rsidR="00360D35" w:rsidRDefault="00360D35" w:rsidP="00AF3758">
      <w:pPr>
        <w:spacing w:after="0" w:line="240" w:lineRule="auto"/>
      </w:pPr>
      <w:r>
        <w:separator/>
      </w:r>
    </w:p>
  </w:endnote>
  <w:endnote w:type="continuationSeparator" w:id="0">
    <w:p w14:paraId="765365D8" w14:textId="77777777" w:rsidR="00360D35" w:rsidRDefault="00360D3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00F8B" w14:textId="6590493E" w:rsidR="0073313A" w:rsidRDefault="0073313A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0C3DB7">
          <w:t>09/05/2017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F1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1412A8D" w14:textId="77777777" w:rsidR="0073313A" w:rsidRDefault="0073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0D4EF" w14:textId="77777777" w:rsidR="00360D35" w:rsidRDefault="00360D35" w:rsidP="00AF3758">
      <w:pPr>
        <w:spacing w:after="0" w:line="240" w:lineRule="auto"/>
      </w:pPr>
      <w:r>
        <w:separator/>
      </w:r>
    </w:p>
  </w:footnote>
  <w:footnote w:type="continuationSeparator" w:id="0">
    <w:p w14:paraId="10865C30" w14:textId="77777777" w:rsidR="00360D35" w:rsidRDefault="00360D35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4F12"/>
    <w:rsid w:val="00016FE7"/>
    <w:rsid w:val="00024BA5"/>
    <w:rsid w:val="000403B1"/>
    <w:rsid w:val="000470FE"/>
    <w:rsid w:val="00054D9E"/>
    <w:rsid w:val="000A7C2E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0D35"/>
    <w:rsid w:val="00362414"/>
    <w:rsid w:val="00374D72"/>
    <w:rsid w:val="00384538"/>
    <w:rsid w:val="00386112"/>
    <w:rsid w:val="003C4DA1"/>
    <w:rsid w:val="003D091A"/>
    <w:rsid w:val="003D4B9D"/>
    <w:rsid w:val="003E4F3C"/>
    <w:rsid w:val="003F5D14"/>
    <w:rsid w:val="00400712"/>
    <w:rsid w:val="004072F1"/>
    <w:rsid w:val="00411FE1"/>
    <w:rsid w:val="00473252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1452"/>
    <w:rsid w:val="00712045"/>
    <w:rsid w:val="0073025F"/>
    <w:rsid w:val="0073125A"/>
    <w:rsid w:val="0073313A"/>
    <w:rsid w:val="007339BD"/>
    <w:rsid w:val="00750AF6"/>
    <w:rsid w:val="007A06B9"/>
    <w:rsid w:val="0083170D"/>
    <w:rsid w:val="008829ED"/>
    <w:rsid w:val="00884F7A"/>
    <w:rsid w:val="008C703B"/>
    <w:rsid w:val="008E6C1C"/>
    <w:rsid w:val="009A529F"/>
    <w:rsid w:val="009C18CD"/>
    <w:rsid w:val="009C1ABA"/>
    <w:rsid w:val="009C3C35"/>
    <w:rsid w:val="009C65F8"/>
    <w:rsid w:val="009D458E"/>
    <w:rsid w:val="009E7620"/>
    <w:rsid w:val="009F372C"/>
    <w:rsid w:val="00A01035"/>
    <w:rsid w:val="00A0329C"/>
    <w:rsid w:val="00A16BB1"/>
    <w:rsid w:val="00A34100"/>
    <w:rsid w:val="00A5089E"/>
    <w:rsid w:val="00A56D36"/>
    <w:rsid w:val="00A837F6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154C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D0686A"/>
    <w:rsid w:val="00D14541"/>
    <w:rsid w:val="00D47738"/>
    <w:rsid w:val="00D51205"/>
    <w:rsid w:val="00D57716"/>
    <w:rsid w:val="00D67AC4"/>
    <w:rsid w:val="00D72E20"/>
    <w:rsid w:val="00D734A3"/>
    <w:rsid w:val="00D75D67"/>
    <w:rsid w:val="00D979DD"/>
    <w:rsid w:val="00DA4650"/>
    <w:rsid w:val="00DB49F4"/>
    <w:rsid w:val="00DD2B1D"/>
    <w:rsid w:val="00E31B47"/>
    <w:rsid w:val="00E45868"/>
    <w:rsid w:val="00EA5F2E"/>
    <w:rsid w:val="00EB4FF5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19A4B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08">
    <w:name w:val="Pa208"/>
    <w:basedOn w:val="Normal"/>
    <w:next w:val="Normal"/>
    <w:uiPriority w:val="99"/>
    <w:rsid w:val="00D1454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D14541"/>
    <w:rPr>
      <w:rFonts w:cs="Myriad Pro Cond"/>
      <w:b/>
      <w:bCs/>
      <w:color w:val="000000"/>
      <w:sz w:val="32"/>
      <w:szCs w:val="32"/>
    </w:rPr>
  </w:style>
  <w:style w:type="paragraph" w:customStyle="1" w:styleId="Pa89">
    <w:name w:val="Pa89"/>
    <w:basedOn w:val="Normal"/>
    <w:next w:val="Normal"/>
    <w:uiPriority w:val="99"/>
    <w:rsid w:val="00D1454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D14541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D14541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D14541"/>
    <w:rPr>
      <w:rFonts w:ascii="Arial" w:hAnsi="Arial" w:cs="Arial"/>
      <w:b/>
      <w:bCs/>
      <w:color w:val="000000"/>
      <w:sz w:val="16"/>
      <w:szCs w:val="16"/>
    </w:rPr>
  </w:style>
  <w:style w:type="paragraph" w:customStyle="1" w:styleId="Pa219">
    <w:name w:val="Pa219"/>
    <w:basedOn w:val="Normal"/>
    <w:next w:val="Normal"/>
    <w:uiPriority w:val="99"/>
    <w:rsid w:val="00D1454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D14541"/>
    <w:rPr>
      <w:rFonts w:ascii="Arial" w:hAnsi="Arial" w:cs="Arial"/>
      <w:b/>
      <w:bCs/>
      <w:color w:val="000000"/>
      <w:sz w:val="12"/>
      <w:szCs w:val="12"/>
    </w:rPr>
  </w:style>
  <w:style w:type="paragraph" w:customStyle="1" w:styleId="Pa24">
    <w:name w:val="Pa24"/>
    <w:basedOn w:val="Normal"/>
    <w:next w:val="Normal"/>
    <w:uiPriority w:val="99"/>
    <w:rsid w:val="00D1454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43">
    <w:name w:val="Pa243"/>
    <w:basedOn w:val="Normal"/>
    <w:next w:val="Normal"/>
    <w:uiPriority w:val="99"/>
    <w:rsid w:val="00D14541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5">
    <w:name w:val="Pa245"/>
    <w:basedOn w:val="Normal"/>
    <w:next w:val="Normal"/>
    <w:uiPriority w:val="99"/>
    <w:rsid w:val="00D14541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46">
    <w:name w:val="Pa246"/>
    <w:basedOn w:val="Normal"/>
    <w:next w:val="Normal"/>
    <w:uiPriority w:val="99"/>
    <w:rsid w:val="00D14541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4">
    <w:name w:val="Pa254"/>
    <w:basedOn w:val="Normal"/>
    <w:next w:val="Normal"/>
    <w:uiPriority w:val="99"/>
    <w:rsid w:val="00D1454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8">
    <w:name w:val="Pa268"/>
    <w:basedOn w:val="Normal"/>
    <w:next w:val="Normal"/>
    <w:uiPriority w:val="99"/>
    <w:rsid w:val="00D1454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01E23772A534059BDF7238855C4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2A87-F6FF-45B5-A5B4-E70940DB8ED8}"/>
      </w:docPartPr>
      <w:docPartBody>
        <w:p w:rsidR="004F7B42" w:rsidRDefault="002B4884" w:rsidP="002B4884">
          <w:pPr>
            <w:pStyle w:val="301E23772A534059BDF7238855C47053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4F7B42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97AF148FB77D45929372F3703B5A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76064-53E1-4FE0-BC60-C8D6B8B7EEFF}"/>
      </w:docPartPr>
      <w:docPartBody>
        <w:p w:rsidR="004F7B42" w:rsidRDefault="002B4884" w:rsidP="002B4884">
          <w:pPr>
            <w:pStyle w:val="97AF148FB77D45929372F3703B5A7B76"/>
          </w:pPr>
          <w:r>
            <w:rPr>
              <w:rStyle w:val="PlaceholderText"/>
            </w:rPr>
            <w:t>Yes /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B45B5"/>
    <w:rsid w:val="001C209A"/>
    <w:rsid w:val="001D22D8"/>
    <w:rsid w:val="002B4884"/>
    <w:rsid w:val="00380F18"/>
    <w:rsid w:val="004518A2"/>
    <w:rsid w:val="004B457A"/>
    <w:rsid w:val="004E1A75"/>
    <w:rsid w:val="004F7B42"/>
    <w:rsid w:val="00587536"/>
    <w:rsid w:val="005D5D2F"/>
    <w:rsid w:val="00623293"/>
    <w:rsid w:val="006C0858"/>
    <w:rsid w:val="00713AC7"/>
    <w:rsid w:val="00760AFC"/>
    <w:rsid w:val="00795998"/>
    <w:rsid w:val="007F0545"/>
    <w:rsid w:val="0088037B"/>
    <w:rsid w:val="0090105B"/>
    <w:rsid w:val="009C0E11"/>
    <w:rsid w:val="00A11836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D2714"/>
    <w:rsid w:val="00EE5ECE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B4884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A17D34C13E4340F280B738D2F2B164D9">
    <w:name w:val="A17D34C13E4340F280B738D2F2B164D9"/>
    <w:rsid w:val="004B457A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FB0D699FDC714A289D1157AD4EF933DF">
    <w:name w:val="FB0D699FDC714A289D1157AD4EF933DF"/>
    <w:rsid w:val="004B457A"/>
    <w:pPr>
      <w:spacing w:after="160" w:line="259" w:lineRule="auto"/>
    </w:pPr>
  </w:style>
  <w:style w:type="paragraph" w:customStyle="1" w:styleId="0AFD495D8EE7427BAA563BB1126CF443">
    <w:name w:val="0AFD495D8EE7427BAA563BB1126CF443"/>
    <w:rsid w:val="004B457A"/>
    <w:pPr>
      <w:spacing w:after="160" w:line="259" w:lineRule="auto"/>
    </w:pPr>
  </w:style>
  <w:style w:type="paragraph" w:customStyle="1" w:styleId="07402F1D5804423DA494AF9BF6EDDD58">
    <w:name w:val="07402F1D5804423DA494AF9BF6EDDD58"/>
    <w:rsid w:val="004B457A"/>
    <w:pPr>
      <w:spacing w:after="160" w:line="259" w:lineRule="auto"/>
    </w:pPr>
  </w:style>
  <w:style w:type="paragraph" w:customStyle="1" w:styleId="BFF2380FB1F9466A821B1D94096BB578">
    <w:name w:val="BFF2380FB1F9466A821B1D94096BB578"/>
    <w:rsid w:val="004B457A"/>
    <w:pPr>
      <w:spacing w:after="160" w:line="259" w:lineRule="auto"/>
    </w:pPr>
  </w:style>
  <w:style w:type="paragraph" w:customStyle="1" w:styleId="301E23772A534059BDF7238855C47053">
    <w:name w:val="301E23772A534059BDF7238855C47053"/>
    <w:rsid w:val="002B4884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97AF148FB77D45929372F3703B5A7B76">
    <w:name w:val="97AF148FB77D45929372F3703B5A7B76"/>
    <w:rsid w:val="002B48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77753-3D5C-E246-95DD-D82F805D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3</cp:revision>
  <dcterms:created xsi:type="dcterms:W3CDTF">2019-09-24T18:10:00Z</dcterms:created>
  <dcterms:modified xsi:type="dcterms:W3CDTF">2019-09-24T18:11:00Z</dcterms:modified>
</cp:coreProperties>
</file>